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DD34DE">
        <w:rPr>
          <w:rFonts w:ascii="Arial" w:hAnsi="Arial" w:cs="Arial"/>
          <w:b/>
          <w:sz w:val="24"/>
          <w:szCs w:val="24"/>
        </w:rPr>
        <w:t>102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581928" w:rsidRPr="00581928">
        <w:rPr>
          <w:rFonts w:ascii="Arial" w:hAnsi="Arial" w:cs="Arial"/>
          <w:b/>
          <w:sz w:val="24"/>
          <w:szCs w:val="24"/>
        </w:rPr>
        <w:t>2204317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D34DE" w:rsidRPr="004A029C">
        <w:rPr>
          <w:rFonts w:ascii="Arial" w:eastAsia="SimSun" w:hAnsi="Arial" w:cs="Arial"/>
          <w:b/>
          <w:sz w:val="24"/>
          <w:szCs w:val="24"/>
          <w:lang w:eastAsia="zh-CN"/>
        </w:rPr>
        <w:t>February 21 – March 3,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F6F4B">
        <w:rPr>
          <w:rFonts w:ascii="Arial" w:hAnsi="Arial" w:cs="Arial" w:hint="eastAsia"/>
          <w:lang w:val="en-US" w:eastAsia="ko-KR"/>
        </w:rPr>
        <w:t xml:space="preserve">Work </w:t>
      </w:r>
      <w:r w:rsidR="00C87A6A">
        <w:rPr>
          <w:rFonts w:ascii="Arial" w:hAnsi="Arial" w:cs="Arial"/>
          <w:lang w:val="en-US" w:eastAsia="ko-KR"/>
        </w:rPr>
        <w:t>plan</w:t>
      </w:r>
      <w:r w:rsidR="008F6F4B">
        <w:rPr>
          <w:rFonts w:ascii="Arial" w:hAnsi="Arial" w:cs="Arial"/>
          <w:lang w:val="en-US" w:eastAsia="ko-KR"/>
        </w:rPr>
        <w:t xml:space="preserve"> </w:t>
      </w:r>
      <w:r w:rsidR="00DD34DE">
        <w:rPr>
          <w:rFonts w:ascii="Arial" w:hAnsi="Arial" w:cs="Arial"/>
          <w:lang w:val="en-US" w:eastAsia="ko-KR"/>
        </w:rPr>
        <w:t xml:space="preserve">and scope </w:t>
      </w:r>
      <w:r w:rsidR="008F6F4B">
        <w:rPr>
          <w:rFonts w:ascii="Arial" w:hAnsi="Arial" w:cs="Arial"/>
          <w:lang w:val="en-US" w:eastAsia="ko-KR"/>
        </w:rPr>
        <w:t xml:space="preserve">for </w:t>
      </w:r>
      <w:r w:rsidR="00DD34DE">
        <w:rPr>
          <w:rFonts w:ascii="Arial" w:hAnsi="Arial" w:cs="Arial"/>
          <w:lang w:val="en-US" w:eastAsia="ko-KR"/>
        </w:rPr>
        <w:t xml:space="preserve">NR sidelink enhancement </w:t>
      </w:r>
      <w:r w:rsidR="008F6F4B">
        <w:rPr>
          <w:rFonts w:ascii="Arial" w:hAnsi="Arial" w:cs="Arial"/>
          <w:lang w:val="en-US" w:eastAsia="ko-KR"/>
        </w:rPr>
        <w:t>demodulation performance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D34DE">
        <w:rPr>
          <w:rFonts w:ascii="Arial" w:hAnsi="Arial" w:cs="Arial"/>
          <w:lang w:val="en-US" w:eastAsia="ko-KR"/>
        </w:rPr>
        <w:t>10</w:t>
      </w:r>
      <w:r w:rsidR="00E507C7">
        <w:rPr>
          <w:rFonts w:ascii="Arial" w:hAnsi="Arial" w:cs="Arial"/>
          <w:lang w:val="en-US" w:eastAsia="ko-KR"/>
        </w:rPr>
        <w:t>.</w:t>
      </w:r>
      <w:r w:rsidR="00DD34DE">
        <w:rPr>
          <w:rFonts w:ascii="Arial" w:hAnsi="Arial" w:cs="Arial"/>
          <w:lang w:val="en-US" w:eastAsia="ko-KR"/>
        </w:rPr>
        <w:t>15</w:t>
      </w:r>
      <w:r w:rsidR="00E507C7">
        <w:rPr>
          <w:rFonts w:ascii="Arial" w:hAnsi="Arial" w:cs="Arial"/>
          <w:lang w:val="en-US" w:eastAsia="ko-KR"/>
        </w:rPr>
        <w:t>.7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295AF1">
        <w:rPr>
          <w:rFonts w:ascii="Arial" w:hAnsi="Arial" w:cs="Arial"/>
          <w:bCs/>
          <w:lang w:val="en-US" w:eastAsia="ko-KR"/>
        </w:rPr>
        <w:t>Approval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C87A6A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document, the work plan </w:t>
      </w:r>
      <w:r w:rsidR="00972D95">
        <w:rPr>
          <w:lang w:val="en-US" w:eastAsia="ko-KR"/>
        </w:rPr>
        <w:t xml:space="preserve">and scope </w:t>
      </w:r>
      <w:r>
        <w:rPr>
          <w:lang w:val="en-US" w:eastAsia="ko-KR"/>
        </w:rPr>
        <w:t xml:space="preserve">for </w:t>
      </w:r>
      <w:r w:rsidR="00972D95">
        <w:rPr>
          <w:lang w:val="en-US" w:eastAsia="ko-KR"/>
        </w:rPr>
        <w:t xml:space="preserve">NR sidelink enhancement </w:t>
      </w:r>
      <w:r>
        <w:rPr>
          <w:lang w:val="en-US" w:eastAsia="ko-KR"/>
        </w:rPr>
        <w:t xml:space="preserve">demodulation </w:t>
      </w:r>
      <w:r w:rsidR="00C80F6F">
        <w:rPr>
          <w:lang w:val="en-US" w:eastAsia="ko-KR"/>
        </w:rPr>
        <w:t>are</w:t>
      </w:r>
      <w:r>
        <w:rPr>
          <w:lang w:val="en-US" w:eastAsia="ko-KR"/>
        </w:rPr>
        <w:t xml:space="preserve"> provided according to </w:t>
      </w:r>
      <w:r w:rsidR="00095CF1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RAN4 chairman</w:t>
      </w:r>
      <w:r>
        <w:rPr>
          <w:lang w:val="en-US" w:eastAsia="ko-KR"/>
        </w:rPr>
        <w:t>’s guidance.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AC755F" w:rsidRDefault="00E401EB" w:rsidP="00A47253">
      <w:pPr>
        <w:pStyle w:val="1"/>
        <w:rPr>
          <w:lang w:val="en-US" w:eastAsia="ko-KR"/>
        </w:rPr>
      </w:pPr>
      <w:r>
        <w:rPr>
          <w:lang w:val="en-US" w:eastAsia="ko-KR"/>
        </w:rPr>
        <w:t>Work plan</w:t>
      </w:r>
    </w:p>
    <w:p w:rsidR="006269E9" w:rsidRDefault="00E16E95" w:rsidP="00F3363E">
      <w:pPr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general, the work schedule for </w:t>
      </w:r>
      <w:r w:rsidR="00095CF1">
        <w:rPr>
          <w:lang w:eastAsia="ko-KR"/>
        </w:rPr>
        <w:t xml:space="preserve">the </w:t>
      </w:r>
      <w:r>
        <w:rPr>
          <w:lang w:eastAsia="ko-KR"/>
        </w:rPr>
        <w:t>performance part is six months after the core part is completed</w:t>
      </w:r>
      <w:r w:rsidR="00974335">
        <w:rPr>
          <w:lang w:eastAsia="ko-KR"/>
        </w:rPr>
        <w:t>,</w:t>
      </w:r>
      <w:r>
        <w:rPr>
          <w:lang w:eastAsia="ko-KR"/>
        </w:rPr>
        <w:t xml:space="preserve"> </w:t>
      </w:r>
      <w:r w:rsidR="00974335">
        <w:rPr>
          <w:lang w:eastAsia="ko-KR"/>
        </w:rPr>
        <w:t>s</w:t>
      </w:r>
      <w:r>
        <w:rPr>
          <w:lang w:eastAsia="ko-KR"/>
        </w:rPr>
        <w:t xml:space="preserve">o </w:t>
      </w:r>
      <w:r w:rsidR="00972D95">
        <w:rPr>
          <w:lang w:eastAsia="ko-KR"/>
        </w:rPr>
        <w:t xml:space="preserve">NR sidelink </w:t>
      </w:r>
      <w:r>
        <w:rPr>
          <w:lang w:eastAsia="ko-KR"/>
        </w:rPr>
        <w:t>demodulation performance</w:t>
      </w:r>
      <w:r w:rsidR="00974335">
        <w:rPr>
          <w:lang w:eastAsia="ko-KR"/>
        </w:rPr>
        <w:t xml:space="preserve"> work</w:t>
      </w:r>
      <w:r>
        <w:rPr>
          <w:lang w:eastAsia="ko-KR"/>
        </w:rPr>
        <w:t xml:space="preserve"> should be completed by </w:t>
      </w:r>
      <w:r w:rsidR="00972D95">
        <w:rPr>
          <w:lang w:eastAsia="ko-KR"/>
        </w:rPr>
        <w:t>September</w:t>
      </w:r>
      <w:r>
        <w:rPr>
          <w:lang w:eastAsia="ko-KR"/>
        </w:rPr>
        <w:t xml:space="preserve"> 202</w:t>
      </w:r>
      <w:r w:rsidR="00972D95">
        <w:rPr>
          <w:lang w:eastAsia="ko-KR"/>
        </w:rPr>
        <w:t>2</w:t>
      </w:r>
      <w:r>
        <w:rPr>
          <w:lang w:eastAsia="ko-KR"/>
        </w:rPr>
        <w:t>. However, due to the e-meeting process</w:t>
      </w:r>
      <w:r w:rsidR="00E401EB">
        <w:rPr>
          <w:lang w:eastAsia="ko-KR"/>
        </w:rPr>
        <w:t xml:space="preserve"> and meeting schedule</w:t>
      </w:r>
      <w:r>
        <w:rPr>
          <w:lang w:eastAsia="ko-KR"/>
        </w:rPr>
        <w:t>, it is expected that there will be only two e-meetings over the next six months.</w:t>
      </w:r>
      <w:r w:rsidR="006269E9">
        <w:rPr>
          <w:lang w:eastAsia="ko-KR"/>
        </w:rPr>
        <w:t xml:space="preserve"> To finalize </w:t>
      </w:r>
      <w:r w:rsidR="00095CF1">
        <w:rPr>
          <w:lang w:eastAsia="ko-KR"/>
        </w:rPr>
        <w:t xml:space="preserve">the </w:t>
      </w:r>
      <w:r w:rsidR="006269E9">
        <w:rPr>
          <w:lang w:eastAsia="ko-KR"/>
        </w:rPr>
        <w:t xml:space="preserve">performance part for V2X WI, at least three or four meetings are required. </w:t>
      </w:r>
      <w:r w:rsidR="003770C7">
        <w:rPr>
          <w:lang w:eastAsia="ko-KR"/>
        </w:rPr>
        <w:t xml:space="preserve">We propose </w:t>
      </w:r>
      <w:r w:rsidR="00095CF1">
        <w:rPr>
          <w:lang w:eastAsia="ko-KR"/>
        </w:rPr>
        <w:t xml:space="preserve">the </w:t>
      </w:r>
      <w:r w:rsidR="003770C7">
        <w:rPr>
          <w:lang w:eastAsia="ko-KR"/>
        </w:rPr>
        <w:t xml:space="preserve">following work plan based on </w:t>
      </w:r>
      <w:r w:rsidR="00095CF1">
        <w:rPr>
          <w:lang w:eastAsia="ko-KR"/>
        </w:rPr>
        <w:t xml:space="preserve">the </w:t>
      </w:r>
      <w:r w:rsidR="00E401EB">
        <w:rPr>
          <w:lang w:eastAsia="ko-KR"/>
        </w:rPr>
        <w:t>current meeting schedule</w:t>
      </w:r>
      <w:r w:rsidR="003770C7">
        <w:rPr>
          <w:lang w:eastAsia="ko-KR"/>
        </w:rPr>
        <w:t xml:space="preserve">. </w:t>
      </w:r>
    </w:p>
    <w:p w:rsidR="006269E9" w:rsidRDefault="006269E9" w:rsidP="003357C3">
      <w:pPr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741"/>
      </w:tblGrid>
      <w:tr w:rsidR="006269E9" w:rsidTr="00E401E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6269E9" w:rsidRDefault="006269E9" w:rsidP="00936D44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 meeting</w:t>
            </w:r>
          </w:p>
        </w:tc>
        <w:tc>
          <w:tcPr>
            <w:tcW w:w="6741" w:type="dxa"/>
            <w:shd w:val="clear" w:color="auto" w:fill="auto"/>
          </w:tcPr>
          <w:p w:rsidR="006269E9" w:rsidRDefault="006269E9" w:rsidP="008923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Work plan</w:t>
            </w:r>
            <w:bookmarkStart w:id="0" w:name="_GoBack"/>
            <w:bookmarkEnd w:id="0"/>
          </w:p>
        </w:tc>
      </w:tr>
      <w:tr w:rsidR="006269E9" w:rsidTr="00E401E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6269E9" w:rsidRDefault="006269E9" w:rsidP="00E401EB">
            <w:pPr>
              <w:jc w:val="center"/>
              <w:rPr>
                <w:lang w:eastAsia="ko-KR"/>
              </w:rPr>
            </w:pPr>
            <w:r w:rsidRPr="006269E9">
              <w:rPr>
                <w:lang w:eastAsia="ko-KR"/>
              </w:rPr>
              <w:t>RAN4#</w:t>
            </w:r>
            <w:r w:rsidR="00E401EB">
              <w:rPr>
                <w:lang w:eastAsia="ko-KR"/>
              </w:rPr>
              <w:t>102</w:t>
            </w:r>
            <w:r w:rsidRPr="006269E9">
              <w:rPr>
                <w:lang w:eastAsia="ko-KR"/>
              </w:rPr>
              <w:t>-e</w:t>
            </w:r>
          </w:p>
        </w:tc>
        <w:tc>
          <w:tcPr>
            <w:tcW w:w="6741" w:type="dxa"/>
            <w:shd w:val="clear" w:color="auto" w:fill="auto"/>
          </w:tcPr>
          <w:p w:rsidR="007647A3" w:rsidRDefault="006269E9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Discuss </w:t>
            </w:r>
            <w:r>
              <w:rPr>
                <w:lang w:eastAsia="ko-KR"/>
              </w:rPr>
              <w:t xml:space="preserve">work scope </w:t>
            </w:r>
            <w:r w:rsidR="00681D1B">
              <w:rPr>
                <w:lang w:eastAsia="ko-KR"/>
              </w:rPr>
              <w:t xml:space="preserve">and identify </w:t>
            </w:r>
            <w:r w:rsidR="00095CF1">
              <w:rPr>
                <w:lang w:eastAsia="ko-KR"/>
              </w:rPr>
              <w:t xml:space="preserve">the </w:t>
            </w:r>
            <w:r w:rsidR="00681D1B">
              <w:rPr>
                <w:lang w:eastAsia="ko-KR"/>
              </w:rPr>
              <w:t xml:space="preserve">list of </w:t>
            </w:r>
            <w:r>
              <w:rPr>
                <w:rFonts w:hint="eastAsia"/>
                <w:lang w:eastAsia="ko-KR"/>
              </w:rPr>
              <w:t xml:space="preserve">performance test cases </w:t>
            </w:r>
          </w:p>
        </w:tc>
      </w:tr>
      <w:tr w:rsidR="006269E9" w:rsidTr="00E401E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6269E9" w:rsidRDefault="006269E9" w:rsidP="00E401E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 w:rsidR="00E401EB">
              <w:rPr>
                <w:lang w:eastAsia="ko-KR"/>
              </w:rPr>
              <w:t>103</w:t>
            </w:r>
            <w:r>
              <w:rPr>
                <w:rFonts w:hint="eastAsia"/>
                <w:lang w:eastAsia="ko-KR"/>
              </w:rPr>
              <w:t>-e</w:t>
            </w:r>
          </w:p>
        </w:tc>
        <w:tc>
          <w:tcPr>
            <w:tcW w:w="6741" w:type="dxa"/>
            <w:shd w:val="clear" w:color="auto" w:fill="auto"/>
          </w:tcPr>
          <w:p w:rsidR="00E401EB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Discuss and decide initial simulation assumptions based on identified test cases</w:t>
            </w:r>
          </w:p>
          <w:p w:rsidR="007647A3" w:rsidRPr="006269E9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 xml:space="preserve">Do work split for test cases to prepare draft CRs </w:t>
            </w:r>
            <w:r w:rsidR="00095CF1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>upcoming meetings</w:t>
            </w:r>
          </w:p>
        </w:tc>
      </w:tr>
      <w:tr w:rsidR="006269E9" w:rsidTr="00E401E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6269E9" w:rsidRDefault="007647A3" w:rsidP="00E401E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 w:rsidR="009E6361">
              <w:rPr>
                <w:lang w:eastAsia="ko-KR"/>
              </w:rPr>
              <w:t>104</w:t>
            </w:r>
          </w:p>
        </w:tc>
        <w:tc>
          <w:tcPr>
            <w:tcW w:w="6741" w:type="dxa"/>
            <w:shd w:val="clear" w:color="auto" w:fill="auto"/>
          </w:tcPr>
          <w:p w:rsidR="006269E9" w:rsidRDefault="003770C7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Collect simulation results </w:t>
            </w:r>
          </w:p>
          <w:p w:rsidR="003770C7" w:rsidRDefault="003770C7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Finalize performance requirements based on collected simulation results</w:t>
            </w:r>
          </w:p>
          <w:p w:rsidR="003770C7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 xml:space="preserve">Submit </w:t>
            </w:r>
            <w:r w:rsidR="003770C7">
              <w:rPr>
                <w:lang w:eastAsia="ko-KR"/>
              </w:rPr>
              <w:t>draft CRs and approve Big CR based on the draft CRs</w:t>
            </w:r>
          </w:p>
          <w:p w:rsidR="00681D1B" w:rsidRDefault="00681D1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Complete V2X demodulation performance requirements</w:t>
            </w:r>
          </w:p>
        </w:tc>
      </w:tr>
    </w:tbl>
    <w:p w:rsidR="006269E9" w:rsidRPr="007647A3" w:rsidRDefault="006269E9" w:rsidP="003357C3">
      <w:pPr>
        <w:rPr>
          <w:lang w:eastAsia="ko-KR"/>
        </w:rPr>
      </w:pPr>
    </w:p>
    <w:p w:rsidR="006269E9" w:rsidRDefault="00E401EB" w:rsidP="00F3363E">
      <w:pPr>
        <w:jc w:val="both"/>
        <w:rPr>
          <w:lang w:eastAsia="ko-KR"/>
        </w:rPr>
      </w:pPr>
      <w:r>
        <w:rPr>
          <w:lang w:eastAsia="ko-KR"/>
        </w:rPr>
        <w:t>T</w:t>
      </w:r>
      <w:r w:rsidR="000423F6">
        <w:rPr>
          <w:lang w:eastAsia="ko-KR"/>
        </w:rPr>
        <w:t xml:space="preserve">he work plan can be </w:t>
      </w:r>
      <w:r>
        <w:rPr>
          <w:lang w:eastAsia="ko-KR"/>
        </w:rPr>
        <w:t>updated according to WI status</w:t>
      </w:r>
      <w:r w:rsidR="000423F6">
        <w:rPr>
          <w:lang w:eastAsia="ko-KR"/>
        </w:rPr>
        <w:t xml:space="preserve">. </w:t>
      </w:r>
    </w:p>
    <w:p w:rsidR="00681D1B" w:rsidRDefault="00681D1B" w:rsidP="003357C3">
      <w:pPr>
        <w:rPr>
          <w:lang w:eastAsia="ko-KR"/>
        </w:rPr>
      </w:pPr>
    </w:p>
    <w:p w:rsidR="00E16E95" w:rsidRDefault="00E401EB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E401EB">
        <w:rPr>
          <w:rFonts w:hint="eastAsia"/>
          <w:b/>
          <w:i/>
          <w:lang w:eastAsia="ko-KR"/>
        </w:rPr>
        <w:t>Proposal 1</w:t>
      </w:r>
      <w:r>
        <w:rPr>
          <w:rFonts w:hint="eastAsia"/>
          <w:lang w:eastAsia="ko-KR"/>
        </w:rPr>
        <w:t xml:space="preserve">: Approve the proposed work plan for Rel-17 NR sidelink demodulation to complete </w:t>
      </w:r>
      <w:r>
        <w:rPr>
          <w:lang w:eastAsia="ko-KR"/>
        </w:rPr>
        <w:t>performance requirement</w:t>
      </w:r>
      <w:r w:rsidR="00095CF1">
        <w:rPr>
          <w:lang w:eastAsia="ko-KR"/>
        </w:rPr>
        <w:t>s</w:t>
      </w:r>
      <w:r>
        <w:rPr>
          <w:lang w:eastAsia="ko-KR"/>
        </w:rPr>
        <w:t xml:space="preserve"> in </w:t>
      </w:r>
      <w:r w:rsidR="00095CF1">
        <w:rPr>
          <w:lang w:eastAsia="ko-KR"/>
        </w:rPr>
        <w:t xml:space="preserve">the </w:t>
      </w:r>
      <w:r>
        <w:rPr>
          <w:lang w:eastAsia="ko-KR"/>
        </w:rPr>
        <w:t xml:space="preserve">Rel-17 timeline.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741"/>
      </w:tblGrid>
      <w:tr w:rsidR="00E401EB" w:rsidTr="00E401E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E401EB" w:rsidRDefault="00E401EB" w:rsidP="00700A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 meeting</w:t>
            </w:r>
          </w:p>
        </w:tc>
        <w:tc>
          <w:tcPr>
            <w:tcW w:w="6741" w:type="dxa"/>
            <w:shd w:val="clear" w:color="auto" w:fill="auto"/>
          </w:tcPr>
          <w:p w:rsidR="00E401EB" w:rsidRDefault="00E401EB" w:rsidP="008923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Work plan</w:t>
            </w:r>
          </w:p>
        </w:tc>
      </w:tr>
      <w:tr w:rsidR="00E401EB" w:rsidTr="00E401E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E401EB" w:rsidRDefault="00E401EB" w:rsidP="00700A5B">
            <w:pPr>
              <w:jc w:val="center"/>
              <w:rPr>
                <w:lang w:eastAsia="ko-KR"/>
              </w:rPr>
            </w:pPr>
            <w:r w:rsidRPr="006269E9">
              <w:rPr>
                <w:lang w:eastAsia="ko-KR"/>
              </w:rPr>
              <w:t>RAN4#</w:t>
            </w:r>
            <w:r>
              <w:rPr>
                <w:lang w:eastAsia="ko-KR"/>
              </w:rPr>
              <w:t>102</w:t>
            </w:r>
            <w:r w:rsidRPr="006269E9">
              <w:rPr>
                <w:lang w:eastAsia="ko-KR"/>
              </w:rPr>
              <w:t>-e</w:t>
            </w:r>
          </w:p>
        </w:tc>
        <w:tc>
          <w:tcPr>
            <w:tcW w:w="6741" w:type="dxa"/>
            <w:shd w:val="clear" w:color="auto" w:fill="auto"/>
          </w:tcPr>
          <w:p w:rsidR="00E401EB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Discuss </w:t>
            </w:r>
            <w:r>
              <w:rPr>
                <w:lang w:eastAsia="ko-KR"/>
              </w:rPr>
              <w:t xml:space="preserve">work scope and identify </w:t>
            </w:r>
            <w:r w:rsidR="00095CF1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 xml:space="preserve">list of </w:t>
            </w:r>
            <w:r>
              <w:rPr>
                <w:rFonts w:hint="eastAsia"/>
                <w:lang w:eastAsia="ko-KR"/>
              </w:rPr>
              <w:t xml:space="preserve">performance test cases </w:t>
            </w:r>
          </w:p>
        </w:tc>
      </w:tr>
      <w:tr w:rsidR="00E401EB" w:rsidTr="00E401E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E401EB" w:rsidRDefault="00E401EB" w:rsidP="00700A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>
              <w:rPr>
                <w:lang w:eastAsia="ko-KR"/>
              </w:rPr>
              <w:t>103</w:t>
            </w:r>
            <w:r>
              <w:rPr>
                <w:rFonts w:hint="eastAsia"/>
                <w:lang w:eastAsia="ko-KR"/>
              </w:rPr>
              <w:t>-e</w:t>
            </w:r>
          </w:p>
        </w:tc>
        <w:tc>
          <w:tcPr>
            <w:tcW w:w="6741" w:type="dxa"/>
            <w:shd w:val="clear" w:color="auto" w:fill="auto"/>
          </w:tcPr>
          <w:p w:rsidR="00E401EB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Discuss and decide initial simulation assumptions based on identified test cases</w:t>
            </w:r>
          </w:p>
          <w:p w:rsidR="00E401EB" w:rsidRPr="006269E9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 xml:space="preserve">Do work split for test cases to prepare draft CRs </w:t>
            </w:r>
            <w:r w:rsidR="00095CF1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>upcoming meetings</w:t>
            </w:r>
          </w:p>
        </w:tc>
      </w:tr>
      <w:tr w:rsidR="00E401EB" w:rsidTr="00E401E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E401EB" w:rsidRDefault="00E401EB" w:rsidP="00700A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 w:rsidR="002700CD">
              <w:rPr>
                <w:lang w:eastAsia="ko-KR"/>
              </w:rPr>
              <w:t>104</w:t>
            </w:r>
          </w:p>
        </w:tc>
        <w:tc>
          <w:tcPr>
            <w:tcW w:w="6741" w:type="dxa"/>
            <w:shd w:val="clear" w:color="auto" w:fill="auto"/>
          </w:tcPr>
          <w:p w:rsidR="00E401EB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Collect simulation results </w:t>
            </w:r>
          </w:p>
          <w:p w:rsidR="00E401EB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Finalize performance requirements based on collected simulation results</w:t>
            </w:r>
          </w:p>
          <w:p w:rsidR="00E401EB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Submit draft CRs and approve Big CR based on the draft CRs</w:t>
            </w:r>
          </w:p>
          <w:p w:rsidR="00E401EB" w:rsidRDefault="00E401EB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Complete V2X demodulation performance requirements</w:t>
            </w:r>
          </w:p>
        </w:tc>
      </w:tr>
    </w:tbl>
    <w:p w:rsidR="00C87A6A" w:rsidRDefault="00C87A6A" w:rsidP="00F3363E">
      <w:pPr>
        <w:jc w:val="both"/>
      </w:pPr>
    </w:p>
    <w:p w:rsidR="00E401EB" w:rsidRPr="00E401EB" w:rsidRDefault="00E401EB" w:rsidP="00E401EB">
      <w:pPr>
        <w:pStyle w:val="1"/>
        <w:jc w:val="both"/>
        <w:rPr>
          <w:lang w:val="en-US" w:eastAsia="ko-KR"/>
        </w:rPr>
      </w:pPr>
      <w:r w:rsidRPr="00E401EB">
        <w:rPr>
          <w:rFonts w:hint="eastAsia"/>
          <w:lang w:val="en-US" w:eastAsia="ko-KR"/>
        </w:rPr>
        <w:t>Work scope</w:t>
      </w:r>
    </w:p>
    <w:p w:rsidR="00E401EB" w:rsidRDefault="00F3363E" w:rsidP="00F3363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Rel-17 NR sidelink enhancement, </w:t>
      </w:r>
      <w:r w:rsidR="00095CF1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main additional feature is SL DRX </w:t>
      </w:r>
      <w:r>
        <w:rPr>
          <w:lang w:eastAsia="ko-KR"/>
        </w:rPr>
        <w:t xml:space="preserve">from </w:t>
      </w:r>
      <w:r w:rsidR="00095CF1">
        <w:rPr>
          <w:lang w:eastAsia="ko-KR"/>
        </w:rPr>
        <w:t xml:space="preserve">the </w:t>
      </w:r>
      <w:r>
        <w:rPr>
          <w:lang w:eastAsia="ko-KR"/>
        </w:rPr>
        <w:t xml:space="preserve">RAN4 demodulation perspective. The demodulation performance with SL DRX </w:t>
      </w:r>
      <w:r w:rsidR="00721327">
        <w:rPr>
          <w:lang w:eastAsia="ko-KR"/>
        </w:rPr>
        <w:t xml:space="preserve">configuration </w:t>
      </w:r>
      <w:r>
        <w:rPr>
          <w:lang w:eastAsia="ko-KR"/>
        </w:rPr>
        <w:t>would be the same as the single link demodulation performance specified in Rel-16.</w:t>
      </w:r>
      <w:r w:rsidR="00721327">
        <w:rPr>
          <w:lang w:eastAsia="ko-KR"/>
        </w:rPr>
        <w:t xml:space="preserve"> So, </w:t>
      </w:r>
      <w:r w:rsidR="00A57450">
        <w:rPr>
          <w:lang w:eastAsia="ko-KR"/>
        </w:rPr>
        <w:t xml:space="preserve">RAN4 can define </w:t>
      </w:r>
      <w:r w:rsidR="00915772">
        <w:rPr>
          <w:lang w:eastAsia="ko-KR"/>
        </w:rPr>
        <w:t>S</w:t>
      </w:r>
      <w:r w:rsidR="009C13E4">
        <w:rPr>
          <w:lang w:eastAsia="ko-KR"/>
        </w:rPr>
        <w:t>L DRX</w:t>
      </w:r>
      <w:r w:rsidR="00915772">
        <w:rPr>
          <w:lang w:eastAsia="ko-KR"/>
        </w:rPr>
        <w:t xml:space="preserve"> configuration with </w:t>
      </w:r>
      <w:r w:rsidR="00095CF1">
        <w:rPr>
          <w:lang w:eastAsia="ko-KR"/>
        </w:rPr>
        <w:t xml:space="preserve">the </w:t>
      </w:r>
      <w:r w:rsidR="00915772">
        <w:rPr>
          <w:lang w:eastAsia="ko-KR"/>
        </w:rPr>
        <w:t>exist</w:t>
      </w:r>
      <w:r w:rsidR="00095CF1">
        <w:rPr>
          <w:lang w:eastAsia="ko-KR"/>
        </w:rPr>
        <w:t>ing</w:t>
      </w:r>
      <w:r w:rsidR="00915772">
        <w:rPr>
          <w:lang w:eastAsia="ko-KR"/>
        </w:rPr>
        <w:t xml:space="preserve"> </w:t>
      </w:r>
      <w:r w:rsidR="00A57450">
        <w:rPr>
          <w:lang w:eastAsia="ko-KR"/>
        </w:rPr>
        <w:t>single link PSSCH demodulation</w:t>
      </w:r>
      <w:r w:rsidR="009C13E4">
        <w:rPr>
          <w:lang w:eastAsia="ko-KR"/>
        </w:rPr>
        <w:t xml:space="preserve"> test case</w:t>
      </w:r>
      <w:r w:rsidR="00915772">
        <w:rPr>
          <w:lang w:eastAsia="ko-KR"/>
        </w:rPr>
        <w:t xml:space="preserve"> in Rel-16</w:t>
      </w:r>
      <w:r w:rsidR="00A57450">
        <w:rPr>
          <w:lang w:eastAsia="ko-KR"/>
        </w:rPr>
        <w:t xml:space="preserve">, and the performance requirement </w:t>
      </w:r>
      <w:r w:rsidR="00915772">
        <w:rPr>
          <w:lang w:eastAsia="ko-KR"/>
        </w:rPr>
        <w:t xml:space="preserve">for the single link PSSCH </w:t>
      </w:r>
      <w:r w:rsidR="008A131E">
        <w:rPr>
          <w:lang w:eastAsia="ko-KR"/>
        </w:rPr>
        <w:t>test</w:t>
      </w:r>
      <w:r w:rsidR="00915772">
        <w:rPr>
          <w:lang w:eastAsia="ko-KR"/>
        </w:rPr>
        <w:t xml:space="preserve"> can be reused. </w:t>
      </w:r>
    </w:p>
    <w:p w:rsidR="008D6EEA" w:rsidRDefault="008D6EEA" w:rsidP="00F3363E">
      <w:pPr>
        <w:jc w:val="both"/>
        <w:rPr>
          <w:lang w:eastAsia="ko-KR"/>
        </w:rPr>
      </w:pPr>
    </w:p>
    <w:p w:rsidR="00915772" w:rsidRDefault="00915772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E9259F">
        <w:rPr>
          <w:rFonts w:hint="eastAsia"/>
          <w:b/>
          <w:i/>
          <w:lang w:eastAsia="ko-KR"/>
        </w:rPr>
        <w:t>Proposal 2</w:t>
      </w:r>
      <w:r>
        <w:rPr>
          <w:rFonts w:hint="eastAsia"/>
          <w:lang w:eastAsia="ko-KR"/>
        </w:rPr>
        <w:t>: RAN4 to decide wh</w:t>
      </w:r>
      <w:r>
        <w:rPr>
          <w:lang w:eastAsia="ko-KR"/>
        </w:rPr>
        <w:t xml:space="preserve">ether </w:t>
      </w:r>
      <w:r w:rsidR="008A131E">
        <w:rPr>
          <w:lang w:eastAsia="ko-KR"/>
        </w:rPr>
        <w:t xml:space="preserve">to define </w:t>
      </w:r>
      <w:r w:rsidR="00095CF1">
        <w:rPr>
          <w:lang w:eastAsia="ko-KR"/>
        </w:rPr>
        <w:t xml:space="preserve">a </w:t>
      </w:r>
      <w:r w:rsidR="008A131E">
        <w:rPr>
          <w:lang w:eastAsia="ko-KR"/>
        </w:rPr>
        <w:t>separate test case for SL DRX configuration</w:t>
      </w:r>
    </w:p>
    <w:p w:rsidR="008A131E" w:rsidRDefault="008A131E" w:rsidP="00C3195C">
      <w:pPr>
        <w:pStyle w:val="ad"/>
        <w:numPr>
          <w:ilvl w:val="1"/>
          <w:numId w:val="3"/>
        </w:numPr>
        <w:ind w:leftChars="780" w:left="1842" w:hangingChars="141" w:hanging="282"/>
        <w:jc w:val="both"/>
        <w:rPr>
          <w:lang w:eastAsia="ko-KR"/>
        </w:rPr>
      </w:pPr>
      <w:r>
        <w:rPr>
          <w:lang w:eastAsia="ko-KR"/>
        </w:rPr>
        <w:t xml:space="preserve">Option 1: </w:t>
      </w:r>
      <w:r w:rsidR="00AB5948">
        <w:rPr>
          <w:lang w:eastAsia="ko-KR"/>
        </w:rPr>
        <w:t>D</w:t>
      </w:r>
      <w:r>
        <w:rPr>
          <w:lang w:eastAsia="ko-KR"/>
        </w:rPr>
        <w:t>efine one test case with SL DRX configuration based on existed single link PSSCH demodulation test, and reuse the performance requirement for the single link PSSCH test.</w:t>
      </w:r>
    </w:p>
    <w:p w:rsidR="008A131E" w:rsidRDefault="008A131E" w:rsidP="00C3195C">
      <w:pPr>
        <w:pStyle w:val="ad"/>
        <w:numPr>
          <w:ilvl w:val="1"/>
          <w:numId w:val="3"/>
        </w:numPr>
        <w:ind w:leftChars="780" w:left="1842" w:hangingChars="141" w:hanging="282"/>
        <w:jc w:val="both"/>
        <w:rPr>
          <w:lang w:eastAsia="ko-KR"/>
        </w:rPr>
      </w:pPr>
      <w:r>
        <w:rPr>
          <w:lang w:eastAsia="ko-KR"/>
        </w:rPr>
        <w:lastRenderedPageBreak/>
        <w:t xml:space="preserve">Option 2: </w:t>
      </w:r>
      <w:r w:rsidR="00AB5948">
        <w:rPr>
          <w:lang w:eastAsia="ko-KR"/>
        </w:rPr>
        <w:t>D</w:t>
      </w:r>
      <w:r>
        <w:rPr>
          <w:lang w:eastAsia="ko-KR"/>
        </w:rPr>
        <w:t xml:space="preserve">o not define </w:t>
      </w:r>
      <w:r w:rsidR="00095CF1">
        <w:rPr>
          <w:lang w:eastAsia="ko-KR"/>
        </w:rPr>
        <w:t xml:space="preserve">a </w:t>
      </w:r>
      <w:r>
        <w:rPr>
          <w:lang w:eastAsia="ko-KR"/>
        </w:rPr>
        <w:t>separate test case for SL DRX configuration</w:t>
      </w:r>
    </w:p>
    <w:p w:rsidR="00E401EB" w:rsidRDefault="00E401EB" w:rsidP="00F3363E">
      <w:pPr>
        <w:jc w:val="both"/>
      </w:pPr>
    </w:p>
    <w:p w:rsidR="008A131E" w:rsidRDefault="008A131E" w:rsidP="00F3363E">
      <w:pPr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 w:rsidR="00095CF1">
        <w:rPr>
          <w:lang w:eastAsia="ko-KR"/>
        </w:rPr>
        <w:t xml:space="preserve">the </w:t>
      </w:r>
      <w:r>
        <w:rPr>
          <w:lang w:eastAsia="ko-KR"/>
        </w:rPr>
        <w:t xml:space="preserve">Rel-16 demodulation work phase, </w:t>
      </w:r>
      <w:r w:rsidR="00095CF1">
        <w:rPr>
          <w:lang w:eastAsia="ko-KR"/>
        </w:rPr>
        <w:t xml:space="preserve">the </w:t>
      </w:r>
      <w:r>
        <w:rPr>
          <w:lang w:eastAsia="ko-KR"/>
        </w:rPr>
        <w:t>following issues were agreed to be</w:t>
      </w:r>
      <w:r w:rsidR="00FE1795">
        <w:rPr>
          <w:lang w:eastAsia="ko-KR"/>
        </w:rPr>
        <w:t xml:space="preserve"> discussed and </w:t>
      </w:r>
      <w:r>
        <w:rPr>
          <w:lang w:eastAsia="ko-KR"/>
        </w:rPr>
        <w:t xml:space="preserve">addressed at the further release.  </w:t>
      </w:r>
    </w:p>
    <w:p w:rsidR="00E9259F" w:rsidRDefault="00E9259F" w:rsidP="00C3195C">
      <w:pPr>
        <w:pStyle w:val="ad"/>
        <w:numPr>
          <w:ilvl w:val="0"/>
          <w:numId w:val="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CSI reporting requirement </w:t>
      </w:r>
      <w:r>
        <w:rPr>
          <w:lang w:eastAsia="ko-KR"/>
        </w:rPr>
        <w:t>[1]</w:t>
      </w:r>
    </w:p>
    <w:p w:rsidR="00E9259F" w:rsidRDefault="00FE1795" w:rsidP="00C3195C">
      <w:pPr>
        <w:pStyle w:val="ad"/>
        <w:numPr>
          <w:ilvl w:val="0"/>
          <w:numId w:val="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Demodulation performance for co</w:t>
      </w:r>
      <w:r w:rsidR="00DA14B1">
        <w:rPr>
          <w:lang w:eastAsia="ko-KR"/>
        </w:rPr>
        <w:t>n</w:t>
      </w:r>
      <w:r>
        <w:rPr>
          <w:rFonts w:hint="eastAsia"/>
          <w:lang w:eastAsia="ko-KR"/>
        </w:rPr>
        <w:t>-current operation [2]</w:t>
      </w:r>
    </w:p>
    <w:p w:rsidR="00FE1795" w:rsidRDefault="00FE1795" w:rsidP="00C3195C">
      <w:pPr>
        <w:pStyle w:val="ad"/>
        <w:numPr>
          <w:ilvl w:val="0"/>
          <w:numId w:val="4"/>
        </w:numPr>
        <w:ind w:leftChars="0"/>
        <w:jc w:val="both"/>
        <w:rPr>
          <w:lang w:eastAsia="ko-KR"/>
        </w:rPr>
      </w:pPr>
      <w:r>
        <w:rPr>
          <w:lang w:eastAsia="ko-KR"/>
        </w:rPr>
        <w:t>Demodulation performance for 256QAM modulation order [3]</w:t>
      </w:r>
    </w:p>
    <w:p w:rsidR="00FE1795" w:rsidRDefault="00FE1795" w:rsidP="00C3195C">
      <w:pPr>
        <w:pStyle w:val="ad"/>
        <w:numPr>
          <w:ilvl w:val="0"/>
          <w:numId w:val="4"/>
        </w:numPr>
        <w:ind w:leftChars="0"/>
        <w:jc w:val="both"/>
        <w:rPr>
          <w:lang w:eastAsia="ko-KR"/>
        </w:rPr>
      </w:pPr>
      <w:r>
        <w:rPr>
          <w:lang w:eastAsia="ko-KR"/>
        </w:rPr>
        <w:t>Demodulation performance based on gNB based sync source [3]</w:t>
      </w:r>
    </w:p>
    <w:p w:rsidR="003E55AF" w:rsidRDefault="003E55AF" w:rsidP="00C3195C">
      <w:pPr>
        <w:pStyle w:val="ad"/>
        <w:numPr>
          <w:ilvl w:val="0"/>
          <w:numId w:val="4"/>
        </w:numPr>
        <w:ind w:leftChars="0"/>
        <w:jc w:val="both"/>
        <w:rPr>
          <w:lang w:eastAsia="ko-KR"/>
        </w:rPr>
      </w:pPr>
      <w:r>
        <w:rPr>
          <w:lang w:eastAsia="ko-KR"/>
        </w:rPr>
        <w:t>Demodulation performance with Rank 2</w:t>
      </w:r>
    </w:p>
    <w:p w:rsidR="00FE1795" w:rsidRDefault="00FE1795" w:rsidP="00FE1795">
      <w:pPr>
        <w:jc w:val="both"/>
        <w:rPr>
          <w:lang w:eastAsia="ko-KR"/>
        </w:rPr>
      </w:pPr>
    </w:p>
    <w:p w:rsidR="00FE1795" w:rsidRDefault="00FE1795" w:rsidP="00FE1795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CSI reporting requirements, </w:t>
      </w:r>
      <w:r w:rsidR="00941116">
        <w:rPr>
          <w:lang w:eastAsia="ko-KR"/>
        </w:rPr>
        <w:t xml:space="preserve">based on TS38.306, if UE supports NR sidelink, sidelink CSI report is mandatory. Therefore, RAN4 should define CQI and RI reporting performance requirements, and depending on </w:t>
      </w:r>
      <w:r w:rsidR="00095CF1">
        <w:rPr>
          <w:lang w:eastAsia="ko-KR"/>
        </w:rPr>
        <w:t xml:space="preserve">the </w:t>
      </w:r>
      <w:r w:rsidR="00941116">
        <w:rPr>
          <w:lang w:eastAsia="ko-KR"/>
        </w:rPr>
        <w:t xml:space="preserve">capability of </w:t>
      </w:r>
      <w:r w:rsidR="00095CF1">
        <w:rPr>
          <w:lang w:eastAsia="ko-KR"/>
        </w:rPr>
        <w:t xml:space="preserve">the </w:t>
      </w:r>
      <w:r w:rsidR="00941116">
        <w:rPr>
          <w:lang w:eastAsia="ko-KR"/>
        </w:rPr>
        <w:t xml:space="preserve">number of antenna port(s), RI reporting performance requirements </w:t>
      </w:r>
      <w:r w:rsidR="008D6EEA">
        <w:rPr>
          <w:lang w:eastAsia="ko-KR"/>
        </w:rPr>
        <w:t>are applicable for the UE supporting rank 2.</w:t>
      </w:r>
    </w:p>
    <w:p w:rsidR="008D6EEA" w:rsidRDefault="008D6EEA" w:rsidP="00FE1795">
      <w:pPr>
        <w:jc w:val="both"/>
        <w:rPr>
          <w:lang w:eastAsia="ko-KR"/>
        </w:rPr>
      </w:pPr>
    </w:p>
    <w:p w:rsidR="008D6EEA" w:rsidRDefault="008D6EEA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8D6EEA">
        <w:rPr>
          <w:b/>
          <w:i/>
          <w:lang w:eastAsia="ko-KR"/>
        </w:rPr>
        <w:t>P</w:t>
      </w:r>
      <w:r w:rsidRPr="008D6EEA">
        <w:rPr>
          <w:rFonts w:hint="eastAsia"/>
          <w:b/>
          <w:i/>
          <w:lang w:eastAsia="ko-KR"/>
        </w:rPr>
        <w:t xml:space="preserve">roposal </w:t>
      </w:r>
      <w:r w:rsidRPr="008D6EEA">
        <w:rPr>
          <w:b/>
          <w:i/>
          <w:lang w:eastAsia="ko-KR"/>
        </w:rPr>
        <w:t>3</w:t>
      </w:r>
      <w:r>
        <w:rPr>
          <w:lang w:eastAsia="ko-KR"/>
        </w:rPr>
        <w:t xml:space="preserve">: Introduce CSI reporting performance </w:t>
      </w:r>
      <w:r w:rsidR="00DA14B1">
        <w:rPr>
          <w:lang w:eastAsia="ko-KR"/>
        </w:rPr>
        <w:t xml:space="preserve">test cases </w:t>
      </w:r>
      <w:r w:rsidR="00095CF1">
        <w:rPr>
          <w:lang w:eastAsia="ko-KR"/>
        </w:rPr>
        <w:t>which are the mandatory feature for UEs to support NR sidelink.</w:t>
      </w:r>
      <w:r>
        <w:rPr>
          <w:lang w:eastAsia="ko-KR"/>
        </w:rPr>
        <w:t xml:space="preserve"> </w:t>
      </w:r>
    </w:p>
    <w:p w:rsidR="008D6EEA" w:rsidRDefault="008D6EEA" w:rsidP="008D6EEA">
      <w:pPr>
        <w:jc w:val="both"/>
        <w:rPr>
          <w:lang w:eastAsia="ko-KR"/>
        </w:rPr>
      </w:pPr>
    </w:p>
    <w:p w:rsidR="00941116" w:rsidRDefault="00941116" w:rsidP="008D6EEA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076B7600" wp14:editId="13084895">
            <wp:extent cx="5257521" cy="345818"/>
            <wp:effectExtent l="0" t="0" r="63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8726" cy="35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116" w:rsidRDefault="00941116" w:rsidP="008D6EEA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ADE2CA3" wp14:editId="68D98490">
            <wp:extent cx="5221187" cy="130126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0144" cy="1308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6EEA" w:rsidRDefault="008D6EEA" w:rsidP="008D6EEA">
      <w:pPr>
        <w:jc w:val="both"/>
        <w:rPr>
          <w:lang w:eastAsia="ko-KR"/>
        </w:rPr>
      </w:pPr>
    </w:p>
    <w:p w:rsidR="008D6EEA" w:rsidRDefault="008D6EEA" w:rsidP="008D6EEA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demodulation performance as mentioned above, these are optional features for NR sidelink. </w:t>
      </w:r>
      <w:r w:rsidR="00DA14B1">
        <w:rPr>
          <w:lang w:eastAsia="ko-KR"/>
        </w:rPr>
        <w:t xml:space="preserve">256QAM and rank 2 features </w:t>
      </w:r>
      <w:r>
        <w:rPr>
          <w:lang w:eastAsia="ko-KR"/>
        </w:rPr>
        <w:t xml:space="preserve">have been </w:t>
      </w:r>
      <w:r w:rsidR="00DA14B1">
        <w:rPr>
          <w:lang w:eastAsia="ko-KR"/>
        </w:rPr>
        <w:t xml:space="preserve">newly </w:t>
      </w:r>
      <w:r>
        <w:rPr>
          <w:lang w:eastAsia="ko-KR"/>
        </w:rPr>
        <w:t xml:space="preserve">introduced in Rel-16 to improve </w:t>
      </w:r>
      <w:r w:rsidR="00095CF1">
        <w:rPr>
          <w:lang w:eastAsia="ko-KR"/>
        </w:rPr>
        <w:t xml:space="preserve">the </w:t>
      </w:r>
      <w:r w:rsidR="000C7CAA">
        <w:rPr>
          <w:lang w:eastAsia="ko-KR"/>
        </w:rPr>
        <w:t xml:space="preserve">overall performance of sidelink communication. </w:t>
      </w:r>
      <w:r w:rsidR="00DA14B1">
        <w:rPr>
          <w:lang w:eastAsia="ko-KR"/>
        </w:rPr>
        <w:t>Therefore, at least RAN4 needs to define demodulation performance for 256QAM and rank 2 in Rel-17, and further discussions are needed for other demodulation performance</w:t>
      </w:r>
      <w:r w:rsidR="00A534A0">
        <w:rPr>
          <w:lang w:eastAsia="ko-KR"/>
        </w:rPr>
        <w:t>s</w:t>
      </w:r>
      <w:r w:rsidR="00095CF1">
        <w:rPr>
          <w:lang w:eastAsia="ko-KR"/>
        </w:rPr>
        <w:t>.</w:t>
      </w:r>
    </w:p>
    <w:p w:rsidR="00095CF1" w:rsidRDefault="00095CF1" w:rsidP="008D6EEA">
      <w:pPr>
        <w:jc w:val="both"/>
        <w:rPr>
          <w:lang w:eastAsia="ko-KR"/>
        </w:rPr>
      </w:pPr>
    </w:p>
    <w:p w:rsidR="00DA14B1" w:rsidRPr="00DA14B1" w:rsidRDefault="00DA14B1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DA14B1">
        <w:rPr>
          <w:rFonts w:hint="eastAsia"/>
          <w:b/>
          <w:i/>
          <w:lang w:eastAsia="ko-KR"/>
        </w:rPr>
        <w:t>Proposal 4</w:t>
      </w:r>
      <w:r>
        <w:rPr>
          <w:lang w:eastAsia="ko-KR"/>
        </w:rPr>
        <w:t>: Introduce demodulation performance test cases for 256QAM and rank 2</w:t>
      </w:r>
    </w:p>
    <w:p w:rsidR="00095CF1" w:rsidRDefault="00095CF1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095CF1">
        <w:rPr>
          <w:rFonts w:hint="eastAsia"/>
          <w:b/>
          <w:i/>
          <w:lang w:eastAsia="ko-KR"/>
        </w:rPr>
        <w:t xml:space="preserve">Proposal </w:t>
      </w:r>
      <w:r w:rsidR="00DA14B1">
        <w:rPr>
          <w:b/>
          <w:i/>
          <w:lang w:eastAsia="ko-KR"/>
        </w:rPr>
        <w:t>5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RAN4 to decide whether to define the following demodulation performance requirements:</w:t>
      </w:r>
    </w:p>
    <w:p w:rsidR="00095CF1" w:rsidRDefault="00DA14B1" w:rsidP="00C3195C">
      <w:pPr>
        <w:pStyle w:val="ad"/>
        <w:numPr>
          <w:ilvl w:val="1"/>
          <w:numId w:val="3"/>
        </w:numPr>
        <w:ind w:leftChars="780" w:left="1842" w:hangingChars="141" w:hanging="282"/>
        <w:jc w:val="both"/>
        <w:rPr>
          <w:lang w:eastAsia="ko-KR"/>
        </w:rPr>
      </w:pPr>
      <w:r>
        <w:rPr>
          <w:lang w:eastAsia="ko-KR"/>
        </w:rPr>
        <w:t>5</w:t>
      </w:r>
      <w:r w:rsidR="00095CF1">
        <w:rPr>
          <w:lang w:eastAsia="ko-KR"/>
        </w:rPr>
        <w:t>-1: Demodulation performance for co</w:t>
      </w:r>
      <w:r>
        <w:rPr>
          <w:lang w:eastAsia="ko-KR"/>
        </w:rPr>
        <w:t>n</w:t>
      </w:r>
      <w:r w:rsidR="00095CF1">
        <w:rPr>
          <w:lang w:eastAsia="ko-KR"/>
        </w:rPr>
        <w:t xml:space="preserve">-current operation </w:t>
      </w:r>
    </w:p>
    <w:p w:rsidR="00095CF1" w:rsidRDefault="00DA14B1" w:rsidP="00C3195C">
      <w:pPr>
        <w:pStyle w:val="ad"/>
        <w:numPr>
          <w:ilvl w:val="1"/>
          <w:numId w:val="3"/>
        </w:numPr>
        <w:ind w:leftChars="780" w:left="1842" w:hangingChars="141" w:hanging="282"/>
        <w:jc w:val="both"/>
        <w:rPr>
          <w:lang w:eastAsia="ko-KR"/>
        </w:rPr>
      </w:pPr>
      <w:r>
        <w:rPr>
          <w:lang w:eastAsia="ko-KR"/>
        </w:rPr>
        <w:t>5</w:t>
      </w:r>
      <w:r w:rsidR="00095CF1">
        <w:rPr>
          <w:lang w:eastAsia="ko-KR"/>
        </w:rPr>
        <w:t>-</w:t>
      </w:r>
      <w:r>
        <w:rPr>
          <w:lang w:eastAsia="ko-KR"/>
        </w:rPr>
        <w:t>2</w:t>
      </w:r>
      <w:r w:rsidR="00095CF1">
        <w:rPr>
          <w:lang w:eastAsia="ko-KR"/>
        </w:rPr>
        <w:t xml:space="preserve">: Demodulation performance based on gNB based sync source 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BD4C7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A534A0">
        <w:rPr>
          <w:lang w:val="en-US" w:eastAsia="ko-KR"/>
        </w:rPr>
        <w:t xml:space="preserve">a </w:t>
      </w:r>
      <w:r w:rsidR="00681D1B">
        <w:rPr>
          <w:lang w:val="en-US" w:eastAsia="ko-KR"/>
        </w:rPr>
        <w:t xml:space="preserve">work plan </w:t>
      </w:r>
      <w:r w:rsidR="00095CF1">
        <w:rPr>
          <w:lang w:val="en-US" w:eastAsia="ko-KR"/>
        </w:rPr>
        <w:t xml:space="preserve">and scope </w:t>
      </w:r>
      <w:r w:rsidR="00681D1B">
        <w:rPr>
          <w:lang w:val="en-US" w:eastAsia="ko-KR"/>
        </w:rPr>
        <w:t>for Rel-1</w:t>
      </w:r>
      <w:r w:rsidR="00095CF1">
        <w:rPr>
          <w:lang w:val="en-US" w:eastAsia="ko-KR"/>
        </w:rPr>
        <w:t>7</w:t>
      </w:r>
      <w:r w:rsidR="00681D1B">
        <w:rPr>
          <w:lang w:val="en-US" w:eastAsia="ko-KR"/>
        </w:rPr>
        <w:t xml:space="preserve"> NR </w:t>
      </w:r>
      <w:r w:rsidR="00095CF1">
        <w:rPr>
          <w:lang w:val="en-US" w:eastAsia="ko-KR"/>
        </w:rPr>
        <w:t xml:space="preserve">sidelink </w:t>
      </w:r>
      <w:r w:rsidR="00681D1B">
        <w:rPr>
          <w:lang w:val="en-US" w:eastAsia="ko-KR"/>
        </w:rPr>
        <w:t>demodulation performance</w:t>
      </w:r>
      <w:r w:rsidR="00095CF1">
        <w:rPr>
          <w:lang w:val="en-US" w:eastAsia="ko-KR"/>
        </w:rPr>
        <w:t>,</w:t>
      </w:r>
      <w:r w:rsidR="00681D1B">
        <w:rPr>
          <w:lang w:val="en-US" w:eastAsia="ko-KR"/>
        </w:rPr>
        <w:t xml:space="preserve"> and our proposal is as follows:</w:t>
      </w:r>
    </w:p>
    <w:p w:rsidR="00681D1B" w:rsidRDefault="00681D1B" w:rsidP="00BD4C77">
      <w:pPr>
        <w:pStyle w:val="a0"/>
        <w:jc w:val="both"/>
        <w:rPr>
          <w:lang w:val="en-US" w:eastAsia="ko-KR"/>
        </w:rPr>
      </w:pPr>
    </w:p>
    <w:p w:rsidR="00095CF1" w:rsidRDefault="00095CF1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E401EB">
        <w:rPr>
          <w:rFonts w:hint="eastAsia"/>
          <w:b/>
          <w:i/>
          <w:lang w:eastAsia="ko-KR"/>
        </w:rPr>
        <w:t>Proposal 1</w:t>
      </w:r>
      <w:r>
        <w:rPr>
          <w:rFonts w:hint="eastAsia"/>
          <w:lang w:eastAsia="ko-KR"/>
        </w:rPr>
        <w:t xml:space="preserve">: Approve the proposed work plan for Rel-17 NR sidelink demodulation to complete </w:t>
      </w:r>
      <w:r>
        <w:rPr>
          <w:lang w:eastAsia="ko-KR"/>
        </w:rPr>
        <w:t xml:space="preserve">performance requirements in the Rel-17 timeline.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6741"/>
      </w:tblGrid>
      <w:tr w:rsidR="00095CF1" w:rsidTr="00700A5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095CF1" w:rsidRDefault="00095CF1" w:rsidP="00700A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 meeting</w:t>
            </w:r>
          </w:p>
        </w:tc>
        <w:tc>
          <w:tcPr>
            <w:tcW w:w="6741" w:type="dxa"/>
            <w:shd w:val="clear" w:color="auto" w:fill="auto"/>
          </w:tcPr>
          <w:p w:rsidR="00095CF1" w:rsidRDefault="00095CF1" w:rsidP="00700A5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Work plan</w:t>
            </w:r>
          </w:p>
        </w:tc>
      </w:tr>
      <w:tr w:rsidR="00095CF1" w:rsidTr="00700A5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095CF1" w:rsidRDefault="00095CF1" w:rsidP="00700A5B">
            <w:pPr>
              <w:jc w:val="center"/>
              <w:rPr>
                <w:lang w:eastAsia="ko-KR"/>
              </w:rPr>
            </w:pPr>
            <w:r w:rsidRPr="006269E9">
              <w:rPr>
                <w:lang w:eastAsia="ko-KR"/>
              </w:rPr>
              <w:t>RAN4#</w:t>
            </w:r>
            <w:r>
              <w:rPr>
                <w:lang w:eastAsia="ko-KR"/>
              </w:rPr>
              <w:t>102</w:t>
            </w:r>
            <w:r w:rsidRPr="006269E9">
              <w:rPr>
                <w:lang w:eastAsia="ko-KR"/>
              </w:rPr>
              <w:t>-e</w:t>
            </w:r>
          </w:p>
        </w:tc>
        <w:tc>
          <w:tcPr>
            <w:tcW w:w="6741" w:type="dxa"/>
            <w:shd w:val="clear" w:color="auto" w:fill="auto"/>
          </w:tcPr>
          <w:p w:rsidR="00095CF1" w:rsidRDefault="00095CF1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Discuss </w:t>
            </w:r>
            <w:r>
              <w:rPr>
                <w:lang w:eastAsia="ko-KR"/>
              </w:rPr>
              <w:t xml:space="preserve">work scope and identify the list of </w:t>
            </w:r>
            <w:r>
              <w:rPr>
                <w:rFonts w:hint="eastAsia"/>
                <w:lang w:eastAsia="ko-KR"/>
              </w:rPr>
              <w:t xml:space="preserve">performance test cases </w:t>
            </w:r>
          </w:p>
        </w:tc>
      </w:tr>
      <w:tr w:rsidR="00095CF1" w:rsidTr="00700A5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095CF1" w:rsidRDefault="00095CF1" w:rsidP="00700A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>
              <w:rPr>
                <w:lang w:eastAsia="ko-KR"/>
              </w:rPr>
              <w:t>103</w:t>
            </w:r>
            <w:r>
              <w:rPr>
                <w:rFonts w:hint="eastAsia"/>
                <w:lang w:eastAsia="ko-KR"/>
              </w:rPr>
              <w:t>-e</w:t>
            </w:r>
          </w:p>
        </w:tc>
        <w:tc>
          <w:tcPr>
            <w:tcW w:w="6741" w:type="dxa"/>
            <w:shd w:val="clear" w:color="auto" w:fill="auto"/>
          </w:tcPr>
          <w:p w:rsidR="00095CF1" w:rsidRDefault="00095CF1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Discuss and decide initial simulation assumptions based on identified test cases</w:t>
            </w:r>
          </w:p>
          <w:p w:rsidR="00095CF1" w:rsidRPr="006269E9" w:rsidRDefault="00095CF1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Do work split for test cases to prepare draft CRs for upcoming meetings</w:t>
            </w:r>
          </w:p>
        </w:tc>
      </w:tr>
      <w:tr w:rsidR="00095CF1" w:rsidTr="00700A5B">
        <w:trPr>
          <w:jc w:val="center"/>
        </w:trPr>
        <w:tc>
          <w:tcPr>
            <w:tcW w:w="2126" w:type="dxa"/>
            <w:shd w:val="clear" w:color="auto" w:fill="auto"/>
            <w:vAlign w:val="center"/>
          </w:tcPr>
          <w:p w:rsidR="00095CF1" w:rsidRDefault="00095CF1" w:rsidP="00700A5B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RAN4#</w:t>
            </w:r>
            <w:r w:rsidR="009E6361">
              <w:rPr>
                <w:lang w:eastAsia="ko-KR"/>
              </w:rPr>
              <w:t>104</w:t>
            </w:r>
          </w:p>
        </w:tc>
        <w:tc>
          <w:tcPr>
            <w:tcW w:w="6741" w:type="dxa"/>
            <w:shd w:val="clear" w:color="auto" w:fill="auto"/>
          </w:tcPr>
          <w:p w:rsidR="00095CF1" w:rsidRDefault="00095CF1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Collect simulation results </w:t>
            </w:r>
          </w:p>
          <w:p w:rsidR="00095CF1" w:rsidRDefault="00095CF1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Finalize performance requirements based on collected simulation results</w:t>
            </w:r>
          </w:p>
          <w:p w:rsidR="00095CF1" w:rsidRDefault="00095CF1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Submit draft CRs and approve Big CR based on the draft CRs</w:t>
            </w:r>
          </w:p>
          <w:p w:rsidR="00095CF1" w:rsidRDefault="00095CF1" w:rsidP="00C3195C">
            <w:pPr>
              <w:numPr>
                <w:ilvl w:val="0"/>
                <w:numId w:val="2"/>
              </w:numPr>
              <w:ind w:left="317" w:hanging="283"/>
              <w:rPr>
                <w:lang w:eastAsia="ko-KR"/>
              </w:rPr>
            </w:pPr>
            <w:r>
              <w:rPr>
                <w:lang w:eastAsia="ko-KR"/>
              </w:rPr>
              <w:t>Complete V2X demodulation performance requirements</w:t>
            </w:r>
          </w:p>
        </w:tc>
      </w:tr>
    </w:tbl>
    <w:p w:rsidR="00095CF1" w:rsidRDefault="00095CF1" w:rsidP="00095CF1">
      <w:pPr>
        <w:jc w:val="both"/>
      </w:pPr>
    </w:p>
    <w:p w:rsidR="00095CF1" w:rsidRDefault="00095CF1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E9259F">
        <w:rPr>
          <w:rFonts w:hint="eastAsia"/>
          <w:b/>
          <w:i/>
          <w:lang w:eastAsia="ko-KR"/>
        </w:rPr>
        <w:t>Proposal 2</w:t>
      </w:r>
      <w:r>
        <w:rPr>
          <w:rFonts w:hint="eastAsia"/>
          <w:lang w:eastAsia="ko-KR"/>
        </w:rPr>
        <w:t>: RAN4 to decide wh</w:t>
      </w:r>
      <w:r>
        <w:rPr>
          <w:lang w:eastAsia="ko-KR"/>
        </w:rPr>
        <w:t>ether to define a separate test case for SL DRX configuration</w:t>
      </w:r>
    </w:p>
    <w:p w:rsidR="00095CF1" w:rsidRDefault="00095CF1" w:rsidP="00C3195C">
      <w:pPr>
        <w:pStyle w:val="ad"/>
        <w:numPr>
          <w:ilvl w:val="1"/>
          <w:numId w:val="3"/>
        </w:numPr>
        <w:ind w:leftChars="780" w:left="1842" w:hangingChars="141" w:hanging="282"/>
        <w:jc w:val="both"/>
        <w:rPr>
          <w:lang w:eastAsia="ko-KR"/>
        </w:rPr>
      </w:pPr>
      <w:r>
        <w:rPr>
          <w:lang w:eastAsia="ko-KR"/>
        </w:rPr>
        <w:t xml:space="preserve">Option 1: </w:t>
      </w:r>
      <w:r w:rsidR="00AB5948">
        <w:rPr>
          <w:lang w:eastAsia="ko-KR"/>
        </w:rPr>
        <w:t>D</w:t>
      </w:r>
      <w:r>
        <w:rPr>
          <w:lang w:eastAsia="ko-KR"/>
        </w:rPr>
        <w:t>efine one test case with SL DRX configuration based on existed single link PSSCH demodulation test, and reuse the performance requirement for the single link PSSCH test.</w:t>
      </w:r>
    </w:p>
    <w:p w:rsidR="003C7DAD" w:rsidRDefault="00095CF1" w:rsidP="00C3195C">
      <w:pPr>
        <w:pStyle w:val="ad"/>
        <w:numPr>
          <w:ilvl w:val="1"/>
          <w:numId w:val="3"/>
        </w:numPr>
        <w:ind w:leftChars="780" w:left="1842" w:hangingChars="141" w:hanging="282"/>
        <w:jc w:val="both"/>
        <w:rPr>
          <w:lang w:eastAsia="ko-KR"/>
        </w:rPr>
      </w:pPr>
      <w:r>
        <w:rPr>
          <w:lang w:eastAsia="ko-KR"/>
        </w:rPr>
        <w:t xml:space="preserve">Option 2: </w:t>
      </w:r>
      <w:r w:rsidR="00AB5948">
        <w:rPr>
          <w:lang w:eastAsia="ko-KR"/>
        </w:rPr>
        <w:t>D</w:t>
      </w:r>
      <w:r>
        <w:rPr>
          <w:lang w:eastAsia="ko-KR"/>
        </w:rPr>
        <w:t>o not define a separate test case for SL DRX configuration</w:t>
      </w:r>
    </w:p>
    <w:p w:rsidR="00095CF1" w:rsidRDefault="00095CF1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8D6EEA">
        <w:rPr>
          <w:b/>
          <w:i/>
          <w:lang w:eastAsia="ko-KR"/>
        </w:rPr>
        <w:t>P</w:t>
      </w:r>
      <w:r w:rsidRPr="008D6EEA">
        <w:rPr>
          <w:rFonts w:hint="eastAsia"/>
          <w:b/>
          <w:i/>
          <w:lang w:eastAsia="ko-KR"/>
        </w:rPr>
        <w:t xml:space="preserve">roposal </w:t>
      </w:r>
      <w:r w:rsidRPr="008D6EEA">
        <w:rPr>
          <w:b/>
          <w:i/>
          <w:lang w:eastAsia="ko-KR"/>
        </w:rPr>
        <w:t>3</w:t>
      </w:r>
      <w:r>
        <w:rPr>
          <w:lang w:eastAsia="ko-KR"/>
        </w:rPr>
        <w:t xml:space="preserve">: Introduce CSI reporting performance requirements which are the mandatory feature for UEs to support NR sidelink. </w:t>
      </w:r>
    </w:p>
    <w:p w:rsidR="00DA14B1" w:rsidRPr="00DA14B1" w:rsidRDefault="00DA14B1" w:rsidP="00DA14B1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DA14B1">
        <w:rPr>
          <w:rFonts w:hint="eastAsia"/>
          <w:b/>
          <w:i/>
          <w:lang w:eastAsia="ko-KR"/>
        </w:rPr>
        <w:lastRenderedPageBreak/>
        <w:t>Proposal 4</w:t>
      </w:r>
      <w:r>
        <w:rPr>
          <w:lang w:eastAsia="ko-KR"/>
        </w:rPr>
        <w:t>: Introduce demodulation performance test cases for 256QAM and rank 2</w:t>
      </w:r>
    </w:p>
    <w:p w:rsidR="00095CF1" w:rsidRDefault="00095CF1" w:rsidP="00C3195C">
      <w:pPr>
        <w:pStyle w:val="ad"/>
        <w:numPr>
          <w:ilvl w:val="0"/>
          <w:numId w:val="3"/>
        </w:numPr>
        <w:ind w:leftChars="0"/>
        <w:jc w:val="both"/>
        <w:rPr>
          <w:lang w:eastAsia="ko-KR"/>
        </w:rPr>
      </w:pPr>
      <w:r w:rsidRPr="00095CF1">
        <w:rPr>
          <w:rFonts w:hint="eastAsia"/>
          <w:b/>
          <w:i/>
          <w:lang w:eastAsia="ko-KR"/>
        </w:rPr>
        <w:t xml:space="preserve">Proposal </w:t>
      </w:r>
      <w:r w:rsidR="00DA14B1">
        <w:rPr>
          <w:b/>
          <w:i/>
          <w:lang w:eastAsia="ko-KR"/>
        </w:rPr>
        <w:t>5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RAN4 to decide whether to define the following demodulation performance requirements:</w:t>
      </w:r>
    </w:p>
    <w:p w:rsidR="00095CF1" w:rsidRDefault="00DA14B1" w:rsidP="00C3195C">
      <w:pPr>
        <w:pStyle w:val="ad"/>
        <w:numPr>
          <w:ilvl w:val="1"/>
          <w:numId w:val="3"/>
        </w:numPr>
        <w:ind w:leftChars="780" w:left="1842" w:hangingChars="141" w:hanging="282"/>
        <w:jc w:val="both"/>
        <w:rPr>
          <w:lang w:eastAsia="ko-KR"/>
        </w:rPr>
      </w:pPr>
      <w:r>
        <w:rPr>
          <w:lang w:eastAsia="ko-KR"/>
        </w:rPr>
        <w:t>5</w:t>
      </w:r>
      <w:r w:rsidR="00095CF1">
        <w:rPr>
          <w:lang w:eastAsia="ko-KR"/>
        </w:rPr>
        <w:t>-1: Demodulation performance for co</w:t>
      </w:r>
      <w:r>
        <w:rPr>
          <w:lang w:eastAsia="ko-KR"/>
        </w:rPr>
        <w:t>n</w:t>
      </w:r>
      <w:r w:rsidR="00095CF1">
        <w:rPr>
          <w:lang w:eastAsia="ko-KR"/>
        </w:rPr>
        <w:t xml:space="preserve">-current operation </w:t>
      </w:r>
    </w:p>
    <w:p w:rsidR="00095CF1" w:rsidRDefault="00DA14B1" w:rsidP="00C3195C">
      <w:pPr>
        <w:pStyle w:val="ad"/>
        <w:numPr>
          <w:ilvl w:val="1"/>
          <w:numId w:val="3"/>
        </w:numPr>
        <w:ind w:leftChars="780" w:left="1842" w:hangingChars="141" w:hanging="282"/>
        <w:jc w:val="both"/>
        <w:rPr>
          <w:lang w:eastAsia="ko-KR"/>
        </w:rPr>
      </w:pPr>
      <w:r>
        <w:rPr>
          <w:lang w:eastAsia="ko-KR"/>
        </w:rPr>
        <w:t>5</w:t>
      </w:r>
      <w:r w:rsidR="00095CF1">
        <w:rPr>
          <w:lang w:eastAsia="ko-KR"/>
        </w:rPr>
        <w:t>-</w:t>
      </w:r>
      <w:r>
        <w:rPr>
          <w:lang w:eastAsia="ko-KR"/>
        </w:rPr>
        <w:t>2</w:t>
      </w:r>
      <w:r w:rsidR="00095CF1">
        <w:rPr>
          <w:lang w:eastAsia="ko-KR"/>
        </w:rPr>
        <w:t xml:space="preserve">: Demodulation performance based on gNB based sync source </w:t>
      </w:r>
    </w:p>
    <w:p w:rsidR="00095CF1" w:rsidRPr="00095CF1" w:rsidRDefault="00095CF1" w:rsidP="00095CF1">
      <w:pPr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E9259F">
        <w:rPr>
          <w:lang w:val="en-US" w:eastAsia="ko-KR"/>
        </w:rPr>
        <w:t>4</w:t>
      </w:r>
      <w:r w:rsidR="003C7DAD">
        <w:rPr>
          <w:lang w:val="en-US" w:eastAsia="ko-KR"/>
        </w:rPr>
        <w:t>-</w:t>
      </w:r>
      <w:r w:rsidR="00E9259F">
        <w:rPr>
          <w:lang w:val="en-US" w:eastAsia="ko-KR"/>
        </w:rPr>
        <w:t>2012758</w:t>
      </w:r>
      <w:r w:rsidR="00C06E2A">
        <w:rPr>
          <w:lang w:val="en-US" w:eastAsia="ko-KR"/>
        </w:rPr>
        <w:t>, “</w:t>
      </w:r>
      <w:r w:rsidR="00E9259F" w:rsidRPr="00E9259F">
        <w:rPr>
          <w:lang w:val="en-US" w:eastAsia="ko-KR"/>
        </w:rPr>
        <w:t>WF on work scope and general assumptions for NR V2X demodulation performance</w:t>
      </w:r>
      <w:r w:rsidR="00C06E2A">
        <w:rPr>
          <w:lang w:val="en-US" w:eastAsia="ko-KR"/>
        </w:rPr>
        <w:t xml:space="preserve">,” </w:t>
      </w:r>
      <w:r w:rsidR="00974335">
        <w:rPr>
          <w:lang w:val="en-US" w:eastAsia="ko-KR"/>
        </w:rPr>
        <w:t>LG Electronics.</w:t>
      </w:r>
    </w:p>
    <w:p w:rsidR="006A529D" w:rsidRDefault="00E9259F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R4-</w:t>
      </w:r>
      <w:r w:rsidR="00FE1795">
        <w:rPr>
          <w:lang w:val="en-US" w:eastAsia="ko-KR"/>
        </w:rPr>
        <w:t>2103819, “</w:t>
      </w:r>
      <w:r w:rsidR="00FE1795" w:rsidRPr="00FE1795">
        <w:rPr>
          <w:lang w:val="en-US" w:eastAsia="ko-KR"/>
        </w:rPr>
        <w:t>Way forward on multiple link tests for NR V2X demodulation performance</w:t>
      </w:r>
      <w:r w:rsidR="00FE1795">
        <w:rPr>
          <w:lang w:val="en-US" w:eastAsia="ko-KR"/>
        </w:rPr>
        <w:t>,” Intel Corporation.</w:t>
      </w:r>
    </w:p>
    <w:p w:rsidR="00FE1795" w:rsidRDefault="00FE1795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[3] R4-2103990, “</w:t>
      </w:r>
      <w:r w:rsidRPr="00FE1795">
        <w:rPr>
          <w:lang w:eastAsia="ko-KR"/>
        </w:rPr>
        <w:t>WF on single link tests for NR V2X demodulation performance</w:t>
      </w:r>
      <w:r>
        <w:rPr>
          <w:lang w:eastAsia="ko-KR"/>
        </w:rPr>
        <w:t>,” LG Electronics.</w:t>
      </w:r>
    </w:p>
    <w:sectPr w:rsidR="00FE179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1D3" w:rsidRDefault="006D21D3" w:rsidP="00D306DF">
      <w:r>
        <w:separator/>
      </w:r>
    </w:p>
  </w:endnote>
  <w:endnote w:type="continuationSeparator" w:id="0">
    <w:p w:rsidR="006D21D3" w:rsidRDefault="006D21D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1D3" w:rsidRDefault="006D21D3" w:rsidP="00D306DF">
      <w:r>
        <w:separator/>
      </w:r>
    </w:p>
  </w:footnote>
  <w:footnote w:type="continuationSeparator" w:id="0">
    <w:p w:rsidR="006D21D3" w:rsidRDefault="006D21D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EE45244"/>
    <w:multiLevelType w:val="hybridMultilevel"/>
    <w:tmpl w:val="62246CE0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F9F2899"/>
    <w:multiLevelType w:val="hybridMultilevel"/>
    <w:tmpl w:val="11B2501E"/>
    <w:lvl w:ilvl="0" w:tplc="AA9E19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0544F82"/>
    <w:multiLevelType w:val="hybridMultilevel"/>
    <w:tmpl w:val="CA70D3B4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CzNDIwMzUyNzQwNDBR0lEKTi0uzszPAykwqQUAIjiZiSwAAAA="/>
  </w:docVars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22590"/>
    <w:rsid w:val="0002358A"/>
    <w:rsid w:val="0002396B"/>
    <w:rsid w:val="00023CB5"/>
    <w:rsid w:val="00023E4B"/>
    <w:rsid w:val="000254D5"/>
    <w:rsid w:val="00025C38"/>
    <w:rsid w:val="0003012F"/>
    <w:rsid w:val="0003027A"/>
    <w:rsid w:val="00030EC6"/>
    <w:rsid w:val="00031A39"/>
    <w:rsid w:val="00031BC9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CF1"/>
    <w:rsid w:val="0009603C"/>
    <w:rsid w:val="0009604A"/>
    <w:rsid w:val="000960CE"/>
    <w:rsid w:val="0009687E"/>
    <w:rsid w:val="0009709C"/>
    <w:rsid w:val="0009737D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C7CAA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71C6"/>
    <w:rsid w:val="00137B00"/>
    <w:rsid w:val="00140C88"/>
    <w:rsid w:val="00140E41"/>
    <w:rsid w:val="001422FC"/>
    <w:rsid w:val="00144C5C"/>
    <w:rsid w:val="00145ADC"/>
    <w:rsid w:val="00145B4F"/>
    <w:rsid w:val="0014612B"/>
    <w:rsid w:val="0014655C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1D5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0C1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3D0E"/>
    <w:rsid w:val="002341AB"/>
    <w:rsid w:val="00234BF9"/>
    <w:rsid w:val="00234DFB"/>
    <w:rsid w:val="00236A2A"/>
    <w:rsid w:val="00237561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5CE1"/>
    <w:rsid w:val="0025609E"/>
    <w:rsid w:val="0025674D"/>
    <w:rsid w:val="0026168B"/>
    <w:rsid w:val="00261A52"/>
    <w:rsid w:val="00263AF5"/>
    <w:rsid w:val="00264E44"/>
    <w:rsid w:val="00266BD1"/>
    <w:rsid w:val="00267630"/>
    <w:rsid w:val="002700CD"/>
    <w:rsid w:val="0027093D"/>
    <w:rsid w:val="002711FE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5AF1"/>
    <w:rsid w:val="00296DA6"/>
    <w:rsid w:val="00296DAA"/>
    <w:rsid w:val="002977ED"/>
    <w:rsid w:val="002A00E7"/>
    <w:rsid w:val="002A10E3"/>
    <w:rsid w:val="002A2518"/>
    <w:rsid w:val="002A3BBA"/>
    <w:rsid w:val="002A4B6E"/>
    <w:rsid w:val="002A5400"/>
    <w:rsid w:val="002B2632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0319"/>
    <w:rsid w:val="002D2EC5"/>
    <w:rsid w:val="002D32BD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51619"/>
    <w:rsid w:val="00352FC1"/>
    <w:rsid w:val="0035420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5AF"/>
    <w:rsid w:val="003E5A6E"/>
    <w:rsid w:val="003E5FD7"/>
    <w:rsid w:val="003E66E2"/>
    <w:rsid w:val="003E7858"/>
    <w:rsid w:val="003F01F3"/>
    <w:rsid w:val="003F0A97"/>
    <w:rsid w:val="003F219E"/>
    <w:rsid w:val="003F277C"/>
    <w:rsid w:val="003F385D"/>
    <w:rsid w:val="003F3AFF"/>
    <w:rsid w:val="003F3E67"/>
    <w:rsid w:val="003F3FA5"/>
    <w:rsid w:val="003F4E31"/>
    <w:rsid w:val="003F7499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468A"/>
    <w:rsid w:val="004568E4"/>
    <w:rsid w:val="00456DBA"/>
    <w:rsid w:val="00457182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38E8"/>
    <w:rsid w:val="004E393E"/>
    <w:rsid w:val="004E44AA"/>
    <w:rsid w:val="004E485C"/>
    <w:rsid w:val="004E4D11"/>
    <w:rsid w:val="004E7FDD"/>
    <w:rsid w:val="004F06A1"/>
    <w:rsid w:val="004F29BB"/>
    <w:rsid w:val="004F2B4C"/>
    <w:rsid w:val="004F30D3"/>
    <w:rsid w:val="004F6062"/>
    <w:rsid w:val="004F6157"/>
    <w:rsid w:val="004F6FBE"/>
    <w:rsid w:val="00501342"/>
    <w:rsid w:val="0050315E"/>
    <w:rsid w:val="0051003B"/>
    <w:rsid w:val="0051064E"/>
    <w:rsid w:val="00512A44"/>
    <w:rsid w:val="00512F06"/>
    <w:rsid w:val="0051330D"/>
    <w:rsid w:val="00513470"/>
    <w:rsid w:val="00514232"/>
    <w:rsid w:val="0051591A"/>
    <w:rsid w:val="00516896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39B5"/>
    <w:rsid w:val="005746F4"/>
    <w:rsid w:val="005801FB"/>
    <w:rsid w:val="00581928"/>
    <w:rsid w:val="00585F9D"/>
    <w:rsid w:val="0058657D"/>
    <w:rsid w:val="00587FFD"/>
    <w:rsid w:val="005914D9"/>
    <w:rsid w:val="00591650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2DFF"/>
    <w:rsid w:val="00603094"/>
    <w:rsid w:val="00606790"/>
    <w:rsid w:val="0061001D"/>
    <w:rsid w:val="00610FD0"/>
    <w:rsid w:val="00612FCC"/>
    <w:rsid w:val="0061698E"/>
    <w:rsid w:val="00616EF3"/>
    <w:rsid w:val="006173F6"/>
    <w:rsid w:val="00620E9E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113E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6803"/>
    <w:rsid w:val="006778B6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7800"/>
    <w:rsid w:val="006B78CA"/>
    <w:rsid w:val="006B7F4D"/>
    <w:rsid w:val="006C0CE8"/>
    <w:rsid w:val="006C27BB"/>
    <w:rsid w:val="006C3CAC"/>
    <w:rsid w:val="006C772C"/>
    <w:rsid w:val="006D032D"/>
    <w:rsid w:val="006D1583"/>
    <w:rsid w:val="006D21D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195D"/>
    <w:rsid w:val="006F40E8"/>
    <w:rsid w:val="006F4583"/>
    <w:rsid w:val="006F7562"/>
    <w:rsid w:val="00700A2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1327"/>
    <w:rsid w:val="00723748"/>
    <w:rsid w:val="0072442F"/>
    <w:rsid w:val="007249CF"/>
    <w:rsid w:val="00724CB9"/>
    <w:rsid w:val="00726001"/>
    <w:rsid w:val="0072730C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AC2"/>
    <w:rsid w:val="007560F4"/>
    <w:rsid w:val="007566AB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501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564D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EC5"/>
    <w:rsid w:val="007E4D38"/>
    <w:rsid w:val="007E628F"/>
    <w:rsid w:val="007F0711"/>
    <w:rsid w:val="007F090F"/>
    <w:rsid w:val="007F0ECF"/>
    <w:rsid w:val="007F25F2"/>
    <w:rsid w:val="007F39AE"/>
    <w:rsid w:val="007F3D9F"/>
    <w:rsid w:val="007F504C"/>
    <w:rsid w:val="007F5312"/>
    <w:rsid w:val="007F567B"/>
    <w:rsid w:val="007F5DFC"/>
    <w:rsid w:val="007F6FDB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5C5"/>
    <w:rsid w:val="008516B4"/>
    <w:rsid w:val="0085304C"/>
    <w:rsid w:val="0085492F"/>
    <w:rsid w:val="00854BC1"/>
    <w:rsid w:val="0085524F"/>
    <w:rsid w:val="008566E2"/>
    <w:rsid w:val="00856E61"/>
    <w:rsid w:val="00856FC1"/>
    <w:rsid w:val="00857E91"/>
    <w:rsid w:val="008607DF"/>
    <w:rsid w:val="00860F52"/>
    <w:rsid w:val="008613DC"/>
    <w:rsid w:val="00862C33"/>
    <w:rsid w:val="00864381"/>
    <w:rsid w:val="00867A18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4F1A"/>
    <w:rsid w:val="00885906"/>
    <w:rsid w:val="00885F81"/>
    <w:rsid w:val="0089029A"/>
    <w:rsid w:val="008909CB"/>
    <w:rsid w:val="0089144F"/>
    <w:rsid w:val="00891A9F"/>
    <w:rsid w:val="00892350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31E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6EEA"/>
    <w:rsid w:val="008D7F47"/>
    <w:rsid w:val="008E05EA"/>
    <w:rsid w:val="008E05F5"/>
    <w:rsid w:val="008E0A0C"/>
    <w:rsid w:val="008E3E85"/>
    <w:rsid w:val="008E43ED"/>
    <w:rsid w:val="008E6039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C04"/>
    <w:rsid w:val="0091225B"/>
    <w:rsid w:val="00913D6D"/>
    <w:rsid w:val="009149FC"/>
    <w:rsid w:val="00915772"/>
    <w:rsid w:val="009167DB"/>
    <w:rsid w:val="00917030"/>
    <w:rsid w:val="009203DF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6D44"/>
    <w:rsid w:val="00937117"/>
    <w:rsid w:val="0094034A"/>
    <w:rsid w:val="00940A9B"/>
    <w:rsid w:val="00941116"/>
    <w:rsid w:val="00941813"/>
    <w:rsid w:val="00941D1C"/>
    <w:rsid w:val="0094372D"/>
    <w:rsid w:val="00943AD8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33AA"/>
    <w:rsid w:val="00965A07"/>
    <w:rsid w:val="009668C6"/>
    <w:rsid w:val="00966B96"/>
    <w:rsid w:val="009676DA"/>
    <w:rsid w:val="00972D95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4FF6"/>
    <w:rsid w:val="00985088"/>
    <w:rsid w:val="009851D3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3E4"/>
    <w:rsid w:val="009C1D33"/>
    <w:rsid w:val="009C2954"/>
    <w:rsid w:val="009C2EC1"/>
    <w:rsid w:val="009C4BD1"/>
    <w:rsid w:val="009C4C83"/>
    <w:rsid w:val="009C4EC6"/>
    <w:rsid w:val="009C61EE"/>
    <w:rsid w:val="009C7DCA"/>
    <w:rsid w:val="009D12F8"/>
    <w:rsid w:val="009D14EE"/>
    <w:rsid w:val="009D1B3A"/>
    <w:rsid w:val="009D28AB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361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3647"/>
    <w:rsid w:val="00A040FE"/>
    <w:rsid w:val="00A0436B"/>
    <w:rsid w:val="00A066CC"/>
    <w:rsid w:val="00A120DB"/>
    <w:rsid w:val="00A15802"/>
    <w:rsid w:val="00A16AF4"/>
    <w:rsid w:val="00A16BD6"/>
    <w:rsid w:val="00A2206C"/>
    <w:rsid w:val="00A22B9E"/>
    <w:rsid w:val="00A256AC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4F0"/>
    <w:rsid w:val="00A42662"/>
    <w:rsid w:val="00A43149"/>
    <w:rsid w:val="00A44F5A"/>
    <w:rsid w:val="00A47253"/>
    <w:rsid w:val="00A4731A"/>
    <w:rsid w:val="00A47C21"/>
    <w:rsid w:val="00A52427"/>
    <w:rsid w:val="00A534A0"/>
    <w:rsid w:val="00A57450"/>
    <w:rsid w:val="00A5745A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71D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948"/>
    <w:rsid w:val="00AB5FBD"/>
    <w:rsid w:val="00AB6FC3"/>
    <w:rsid w:val="00AB7330"/>
    <w:rsid w:val="00AB73E4"/>
    <w:rsid w:val="00AB74C0"/>
    <w:rsid w:val="00AB7E8B"/>
    <w:rsid w:val="00AB7ECD"/>
    <w:rsid w:val="00AC0013"/>
    <w:rsid w:val="00AC0129"/>
    <w:rsid w:val="00AC1A08"/>
    <w:rsid w:val="00AC373B"/>
    <w:rsid w:val="00AC56E7"/>
    <w:rsid w:val="00AC755F"/>
    <w:rsid w:val="00AC7A71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CC6"/>
    <w:rsid w:val="00B744BC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A295F"/>
    <w:rsid w:val="00BA39CB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3195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5165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A0F"/>
    <w:rsid w:val="00C70A76"/>
    <w:rsid w:val="00C72C8B"/>
    <w:rsid w:val="00C72E79"/>
    <w:rsid w:val="00C74457"/>
    <w:rsid w:val="00C75F39"/>
    <w:rsid w:val="00C76DB6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7609"/>
    <w:rsid w:val="00CB1A2F"/>
    <w:rsid w:val="00CB1AB8"/>
    <w:rsid w:val="00CB2087"/>
    <w:rsid w:val="00CB45C7"/>
    <w:rsid w:val="00CB4B07"/>
    <w:rsid w:val="00CB4E1E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6540"/>
    <w:rsid w:val="00CE7B4D"/>
    <w:rsid w:val="00CE7D99"/>
    <w:rsid w:val="00CE7E1C"/>
    <w:rsid w:val="00CF2690"/>
    <w:rsid w:val="00CF4679"/>
    <w:rsid w:val="00CF475C"/>
    <w:rsid w:val="00CF511B"/>
    <w:rsid w:val="00CF52CC"/>
    <w:rsid w:val="00CF752D"/>
    <w:rsid w:val="00D00E71"/>
    <w:rsid w:val="00D00FC6"/>
    <w:rsid w:val="00D0113C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4B1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11BC"/>
    <w:rsid w:val="00DD34DE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CE2"/>
    <w:rsid w:val="00E33ACD"/>
    <w:rsid w:val="00E3550E"/>
    <w:rsid w:val="00E35679"/>
    <w:rsid w:val="00E3597A"/>
    <w:rsid w:val="00E35B60"/>
    <w:rsid w:val="00E35BD2"/>
    <w:rsid w:val="00E37FFB"/>
    <w:rsid w:val="00E401EB"/>
    <w:rsid w:val="00E40960"/>
    <w:rsid w:val="00E4110C"/>
    <w:rsid w:val="00E42727"/>
    <w:rsid w:val="00E4422C"/>
    <w:rsid w:val="00E44819"/>
    <w:rsid w:val="00E4679C"/>
    <w:rsid w:val="00E47121"/>
    <w:rsid w:val="00E4793D"/>
    <w:rsid w:val="00E507C7"/>
    <w:rsid w:val="00E50AE7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670"/>
    <w:rsid w:val="00E7388B"/>
    <w:rsid w:val="00E74BDC"/>
    <w:rsid w:val="00E778F5"/>
    <w:rsid w:val="00E84102"/>
    <w:rsid w:val="00E878F2"/>
    <w:rsid w:val="00E90FE0"/>
    <w:rsid w:val="00E9259F"/>
    <w:rsid w:val="00E92B3A"/>
    <w:rsid w:val="00E9440A"/>
    <w:rsid w:val="00E9613C"/>
    <w:rsid w:val="00E97722"/>
    <w:rsid w:val="00E97B87"/>
    <w:rsid w:val="00EA213E"/>
    <w:rsid w:val="00EA2518"/>
    <w:rsid w:val="00EA2543"/>
    <w:rsid w:val="00EA30AC"/>
    <w:rsid w:val="00EA3766"/>
    <w:rsid w:val="00EA6D39"/>
    <w:rsid w:val="00EA7470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43FB"/>
    <w:rsid w:val="00ED5BC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37BC"/>
    <w:rsid w:val="00F057DB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3596"/>
    <w:rsid w:val="00F3363E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6CA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50AA"/>
    <w:rsid w:val="00FD5192"/>
    <w:rsid w:val="00FD77D8"/>
    <w:rsid w:val="00FD790A"/>
    <w:rsid w:val="00FD79FE"/>
    <w:rsid w:val="00FE1086"/>
    <w:rsid w:val="00FE1795"/>
    <w:rsid w:val="00FE3071"/>
    <w:rsid w:val="00FE4056"/>
    <w:rsid w:val="00FE47BC"/>
    <w:rsid w:val="00FE4EF5"/>
    <w:rsid w:val="00FE5557"/>
    <w:rsid w:val="00FF1DD8"/>
    <w:rsid w:val="00FF2795"/>
    <w:rsid w:val="00FF3129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C7B072-7A3F-4420-8999-1409BB40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5CE50-D4F4-4177-BD58-82153F63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5</cp:revision>
  <dcterms:created xsi:type="dcterms:W3CDTF">2022-02-14T04:31:00Z</dcterms:created>
  <dcterms:modified xsi:type="dcterms:W3CDTF">2022-02-14T08:59:00Z</dcterms:modified>
</cp:coreProperties>
</file>